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6C4D98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0D3558">
        <w:rPr>
          <w:b/>
          <w:szCs w:val="22"/>
        </w:rPr>
        <w:t>PV solar energy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670A05">
        <w:rPr>
          <w:b/>
          <w:szCs w:val="22"/>
        </w:rPr>
        <w:t>7</w:t>
      </w:r>
      <w:r w:rsidR="000D3558">
        <w:rPr>
          <w:b/>
          <w:szCs w:val="22"/>
        </w:rPr>
        <w:t>7</w:t>
      </w:r>
    </w:p>
    <w:p w:rsidR="004B53B9" w:rsidRPr="00AE6CC8" w:rsidRDefault="006C4D98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6C4D98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6C4D98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6C4D98">
            <w:pPr>
              <w:rPr>
                <w:szCs w:val="18"/>
              </w:rPr>
            </w:pPr>
          </w:p>
          <w:p w:rsidR="00FD15B1" w:rsidRPr="00AE6CC8" w:rsidRDefault="006C4D98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C37DE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C37DE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6C4D98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6C4D98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4D98" w:rsidRDefault="006C4D98" w:rsidP="006C4D98">
            <w:r>
              <w:t>Bell ringer</w:t>
            </w:r>
            <w:proofErr w:type="gramStart"/>
            <w:r>
              <w:t>:   Is</w:t>
            </w:r>
            <w:proofErr w:type="gramEnd"/>
            <w:r>
              <w:t xml:space="preserve"> Sunlight potential or kinetic energy?</w:t>
            </w:r>
          </w:p>
          <w:p w:rsidR="006C4D98" w:rsidRDefault="006C4D98" w:rsidP="006C4D98"/>
          <w:p w:rsidR="006C4D98" w:rsidRDefault="006C4D98" w:rsidP="006C4D98"/>
          <w:p w:rsidR="006C4D98" w:rsidRDefault="006C4D98" w:rsidP="006C4D98"/>
          <w:p w:rsidR="006C4D98" w:rsidRDefault="006C4D98" w:rsidP="006C4D98">
            <w:r>
              <w:t xml:space="preserve">Answer:   A little bit of both!  Kinetic and potential.    Photos are </w:t>
            </w:r>
            <w:r w:rsidRPr="00875828">
              <w:rPr>
                <w:b/>
              </w:rPr>
              <w:t>moving</w:t>
            </w:r>
            <w:r>
              <w:t xml:space="preserve"> at 186,000miles per second (kinetic).  But the energy </w:t>
            </w:r>
            <w:proofErr w:type="gramStart"/>
            <w:r>
              <w:t>lies</w:t>
            </w:r>
            <w:proofErr w:type="gramEnd"/>
            <w:r>
              <w:t xml:space="preserve"> in the photos (potential) not so much the mass moving.</w:t>
            </w:r>
          </w:p>
          <w:p w:rsidR="006C4D98" w:rsidRDefault="006C4D98" w:rsidP="006C4D98"/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Solid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Naturally Occurring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Definite Chemical formula</w:t>
            </w:r>
          </w:p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98" w:right="-738"/>
            </w:pPr>
            <w:r w:rsidRPr="001649E0">
              <w:t>Inorganic</w:t>
            </w:r>
          </w:p>
          <w:p w:rsidR="00EB3110" w:rsidRPr="002D575A" w:rsidRDefault="00EB3110" w:rsidP="003B62E6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6C4D98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6C4D98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6C4D98">
            <w:pPr>
              <w:rPr>
                <w:szCs w:val="18"/>
              </w:rPr>
            </w:pPr>
          </w:p>
          <w:p w:rsidR="00FD15B1" w:rsidRPr="00AE6CC8" w:rsidRDefault="006C4D98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6C4D98">
            <w:pPr>
              <w:rPr>
                <w:szCs w:val="18"/>
              </w:rPr>
            </w:pPr>
          </w:p>
          <w:p w:rsidR="00FD15B1" w:rsidRPr="00AE6CC8" w:rsidRDefault="006C4D98">
            <w:pPr>
              <w:rPr>
                <w:szCs w:val="18"/>
              </w:rPr>
            </w:pPr>
          </w:p>
          <w:p w:rsidR="00FD15B1" w:rsidRPr="00AE6CC8" w:rsidRDefault="006C4D98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0B1DA1">
            <w:pPr>
              <w:ind w:right="-738"/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0B1DA1">
            <w:pPr>
              <w:ind w:right="-738"/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0B1DA1" w:rsidRPr="001649E0" w:rsidRDefault="000B1DA1" w:rsidP="000B1DA1">
            <w:pPr>
              <w:widowControl w:val="0"/>
              <w:autoSpaceDE w:val="0"/>
              <w:autoSpaceDN w:val="0"/>
              <w:adjustRightInd w:val="0"/>
              <w:ind w:left="-1080" w:right="-738"/>
            </w:pPr>
          </w:p>
          <w:p w:rsidR="006C4D98" w:rsidRDefault="006C4D98" w:rsidP="006C4D98"/>
          <w:p w:rsidR="006C4D98" w:rsidRDefault="006C4D98" w:rsidP="006C4D98"/>
          <w:p w:rsidR="006C4D98" w:rsidRDefault="006C4D98" w:rsidP="006C4D98">
            <w:r>
              <w:t xml:space="preserve">Show </w:t>
            </w:r>
            <w:proofErr w:type="gramStart"/>
            <w:r>
              <w:t>video ,</w:t>
            </w:r>
            <w:proofErr w:type="gramEnd"/>
            <w:r>
              <w:t xml:space="preserve"> stop at 1:20</w:t>
            </w:r>
          </w:p>
          <w:p w:rsidR="006C4D98" w:rsidRDefault="006C4D98" w:rsidP="006C4D98">
            <w:hyperlink r:id="rId5" w:history="1">
              <w:r w:rsidRPr="001B2602">
                <w:rPr>
                  <w:rStyle w:val="Hyperlink"/>
                </w:rPr>
                <w:t>http://www.youtube.com/watch?v=x4CTceusK9I</w:t>
              </w:r>
            </w:hyperlink>
          </w:p>
          <w:p w:rsidR="006C4D98" w:rsidRDefault="006C4D98" w:rsidP="006C4D98"/>
          <w:p w:rsidR="006C4D98" w:rsidRDefault="006C4D98" w:rsidP="006C4D98">
            <w:proofErr w:type="gramStart"/>
            <w:r>
              <w:t>more</w:t>
            </w:r>
            <w:proofErr w:type="gramEnd"/>
            <w:r>
              <w:t xml:space="preserve"> detail:</w:t>
            </w:r>
          </w:p>
          <w:p w:rsidR="006C4D98" w:rsidRDefault="006C4D98" w:rsidP="006C4D98">
            <w:hyperlink r:id="rId6" w:history="1">
              <w:r w:rsidRPr="001B2602">
                <w:rPr>
                  <w:rStyle w:val="Hyperlink"/>
                </w:rPr>
                <w:t>http://www.youtube.com/watch?v=x2zjdtxrisc</w:t>
              </w:r>
            </w:hyperlink>
          </w:p>
          <w:p w:rsidR="006C4D98" w:rsidRDefault="006C4D98" w:rsidP="006C4D98"/>
          <w:p w:rsidR="006C4D98" w:rsidRDefault="006C4D98" w:rsidP="006C4D98">
            <w:r>
              <w:t>Introduce Lewisburg HS Solar Panels and the online data:</w:t>
            </w:r>
          </w:p>
          <w:p w:rsidR="006C4D98" w:rsidRDefault="006C4D98" w:rsidP="006C4D98">
            <w:hyperlink r:id="rId7" w:history="1">
              <w:r w:rsidRPr="001B2602">
                <w:rPr>
                  <w:rStyle w:val="Hyperlink"/>
                </w:rPr>
                <w:t>https://enlighten.enphaseenergy.com/</w:t>
              </w:r>
            </w:hyperlink>
          </w:p>
          <w:p w:rsidR="006C4D98" w:rsidRDefault="006C4D98" w:rsidP="006C4D98"/>
          <w:p w:rsidR="006C4D98" w:rsidRDefault="006C4D98" w:rsidP="006C4D98">
            <w:pPr>
              <w:rPr>
                <w:rFonts w:ascii="Verdana" w:hAnsi="Verdana" w:cs="Verdana"/>
                <w:color w:val="37403E"/>
              </w:rPr>
            </w:pPr>
            <w:r>
              <w:rPr>
                <w:rFonts w:ascii="Verdana" w:hAnsi="Verdana" w:cs="Verdana"/>
                <w:color w:val="37403E"/>
              </w:rPr>
              <w:t xml:space="preserve">Username: </w:t>
            </w:r>
            <w:hyperlink r:id="rId8" w:history="1">
              <w:r>
                <w:rPr>
                  <w:rFonts w:ascii="Verdana" w:hAnsi="Verdana" w:cs="Verdana"/>
                  <w:b/>
                  <w:bCs/>
                  <w:color w:val="0023E3"/>
                  <w:u w:val="single" w:color="0023E3"/>
                </w:rPr>
                <w:t>aaredk@yahoo.com</w:t>
              </w:r>
            </w:hyperlink>
            <w:r>
              <w:rPr>
                <w:rFonts w:ascii="Verdana" w:hAnsi="Verdana" w:cs="Verdana"/>
                <w:color w:val="37403E"/>
              </w:rPr>
              <w:t> </w:t>
            </w:r>
          </w:p>
          <w:p w:rsidR="006C4D98" w:rsidRDefault="006C4D98" w:rsidP="006C4D98">
            <w:r>
              <w:rPr>
                <w:rFonts w:ascii="Verdana" w:hAnsi="Verdana" w:cs="Verdana"/>
                <w:color w:val="37403E"/>
              </w:rPr>
              <w:t xml:space="preserve">Password: </w:t>
            </w:r>
            <w:r>
              <w:rPr>
                <w:rFonts w:ascii="Verdana" w:hAnsi="Verdana" w:cs="Verdana"/>
                <w:b/>
                <w:bCs/>
                <w:color w:val="37403E"/>
              </w:rPr>
              <w:t>WV32DF1SJX</w:t>
            </w:r>
          </w:p>
          <w:p w:rsidR="006C4D98" w:rsidRDefault="006C4D98" w:rsidP="006C4D98"/>
          <w:p w:rsidR="006C4D98" w:rsidRDefault="006C4D98" w:rsidP="006C4D98"/>
          <w:p w:rsidR="006C4D98" w:rsidRDefault="006C4D98" w:rsidP="006C4D98">
            <w:r>
              <w:t>Pass out PV lab paper and discuss instructions.</w:t>
            </w:r>
          </w:p>
          <w:p w:rsidR="006C4D98" w:rsidRDefault="006C4D98" w:rsidP="006C4D98"/>
          <w:p w:rsidR="006C4D98" w:rsidRDefault="006C4D98" w:rsidP="006C4D98">
            <w:r>
              <w:t>Student complete lab (some as a class, some outside, some online).</w:t>
            </w:r>
          </w:p>
          <w:p w:rsidR="006C4D98" w:rsidRDefault="006C4D98" w:rsidP="006C4D98"/>
          <w:p w:rsidR="006C4D98" w:rsidRDefault="006C4D98" w:rsidP="006C4D98">
            <w:r>
              <w:t>Closure:  Discuss several of the key findings in the lab.  How many parking spaces of space?  Cost of gas vs. electricity?  Other topics?</w:t>
            </w:r>
          </w:p>
          <w:p w:rsidR="006C4D98" w:rsidRDefault="006C4D98" w:rsidP="006C4D98"/>
          <w:p w:rsidR="006C4D98" w:rsidRDefault="006C4D98" w:rsidP="006C4D98"/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0B1DA1" w:rsidRPr="001649E0" w:rsidRDefault="000B1DA1" w:rsidP="000B1DA1">
            <w:pPr>
              <w:ind w:right="-738"/>
            </w:pPr>
          </w:p>
          <w:p w:rsidR="003B62E6" w:rsidRPr="00BE14A5" w:rsidRDefault="003B62E6" w:rsidP="000B1DA1">
            <w:pPr>
              <w:ind w:right="-738"/>
            </w:pPr>
          </w:p>
          <w:p w:rsidR="003B62E6" w:rsidRPr="00BE14A5" w:rsidRDefault="003B62E6" w:rsidP="000B1DA1">
            <w:pPr>
              <w:ind w:right="-738"/>
            </w:pPr>
          </w:p>
          <w:p w:rsidR="00A60DF1" w:rsidRPr="006C1772" w:rsidRDefault="00A60DF1" w:rsidP="000B1DA1">
            <w:pPr>
              <w:ind w:right="-738"/>
            </w:pPr>
          </w:p>
          <w:p w:rsidR="002B2AD2" w:rsidRPr="00AE6CC8" w:rsidRDefault="002B2AD2" w:rsidP="000B1DA1">
            <w:pPr>
              <w:ind w:right="-738"/>
            </w:pP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A1C29" w:rsidP="009579D4">
            <w:r>
              <w:t>How does what we studied today relate to our daily lives?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6C4D98" w:rsidRDefault="006C4D98" w:rsidP="006C4D98">
            <w:pPr>
              <w:rPr>
                <w:rFonts w:ascii="Times" w:hAnsi="Times"/>
              </w:rPr>
            </w:pPr>
            <w:r>
              <w:t xml:space="preserve">Exit Bell Ringer:  Over the past week, our PV panels have generated 38.5 kWh.  </w:t>
            </w:r>
            <w:r>
              <w:rPr>
                <w:rFonts w:ascii="Times" w:hAnsi="Times"/>
              </w:rPr>
              <w:t>Assume a kWh is worth about $0.10.  What is the value of the electricity we have generated so far?</w:t>
            </w:r>
          </w:p>
          <w:p w:rsidR="006C4D98" w:rsidRDefault="006C4D98" w:rsidP="006C4D98">
            <w:pPr>
              <w:rPr>
                <w:rFonts w:ascii="Times" w:hAnsi="Times"/>
              </w:rPr>
            </w:pPr>
          </w:p>
          <w:p w:rsidR="006C4D98" w:rsidRDefault="006C4D98" w:rsidP="006C4D98">
            <w:pPr>
              <w:rPr>
                <w:rFonts w:ascii="Times" w:hAnsi="Times"/>
              </w:rPr>
            </w:pPr>
          </w:p>
          <w:p w:rsidR="006C4D98" w:rsidRDefault="006C4D98" w:rsidP="006C4D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Answer:   38.5 kWh x $0.10 per kWh = $3.85</w:t>
            </w:r>
          </w:p>
          <w:p w:rsidR="006C4D98" w:rsidRDefault="006C4D98" w:rsidP="006C4D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Not too impressive…</w:t>
            </w:r>
            <w:proofErr w:type="gramStart"/>
            <w:r>
              <w:rPr>
                <w:rFonts w:ascii="Times" w:hAnsi="Times"/>
              </w:rPr>
              <w:t>.but</w:t>
            </w:r>
            <w:proofErr w:type="gramEnd"/>
            <w:r>
              <w:rPr>
                <w:rFonts w:ascii="Times" w:hAnsi="Times"/>
              </w:rPr>
              <w:t xml:space="preserve"> what if we had 100 times the panels over the course of 1 year?</w:t>
            </w:r>
          </w:p>
          <w:p w:rsidR="006C4D98" w:rsidRDefault="006C4D98" w:rsidP="006C4D98">
            <w:pPr>
              <w:rPr>
                <w:rFonts w:ascii="Times" w:hAnsi="Times"/>
              </w:rPr>
            </w:pPr>
          </w:p>
          <w:p w:rsidR="006C4D98" w:rsidRDefault="006C4D98" w:rsidP="006C4D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proofErr w:type="gramStart"/>
            <w:r>
              <w:rPr>
                <w:rFonts w:ascii="Times" w:hAnsi="Times"/>
              </w:rPr>
              <w:t>20,020 !</w:t>
            </w:r>
            <w:proofErr w:type="gramEnd"/>
            <w:r>
              <w:rPr>
                <w:rFonts w:ascii="Times" w:hAnsi="Times"/>
              </w:rPr>
              <w:t>!!!!</w:t>
            </w: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6C4D98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30B39"/>
    <w:rsid w:val="0005198A"/>
    <w:rsid w:val="000650CD"/>
    <w:rsid w:val="000755A0"/>
    <w:rsid w:val="00081289"/>
    <w:rsid w:val="00087BBD"/>
    <w:rsid w:val="000971BC"/>
    <w:rsid w:val="000B1DA1"/>
    <w:rsid w:val="000C3F70"/>
    <w:rsid w:val="000D3558"/>
    <w:rsid w:val="000E6551"/>
    <w:rsid w:val="00120C08"/>
    <w:rsid w:val="001402B8"/>
    <w:rsid w:val="00154962"/>
    <w:rsid w:val="00181FCC"/>
    <w:rsid w:val="00195AB5"/>
    <w:rsid w:val="001B66F5"/>
    <w:rsid w:val="001C52AF"/>
    <w:rsid w:val="001C6B45"/>
    <w:rsid w:val="00217AC2"/>
    <w:rsid w:val="002358EC"/>
    <w:rsid w:val="00250277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539D8"/>
    <w:rsid w:val="00374035"/>
    <w:rsid w:val="003B62E6"/>
    <w:rsid w:val="003E084F"/>
    <w:rsid w:val="003E777D"/>
    <w:rsid w:val="0043052E"/>
    <w:rsid w:val="00445308"/>
    <w:rsid w:val="004719C5"/>
    <w:rsid w:val="00472D48"/>
    <w:rsid w:val="0047520D"/>
    <w:rsid w:val="00492B72"/>
    <w:rsid w:val="004C5BA3"/>
    <w:rsid w:val="004C66A0"/>
    <w:rsid w:val="004D5202"/>
    <w:rsid w:val="004F3C4E"/>
    <w:rsid w:val="005015BB"/>
    <w:rsid w:val="00506BCE"/>
    <w:rsid w:val="00517DE9"/>
    <w:rsid w:val="005266AD"/>
    <w:rsid w:val="005431BF"/>
    <w:rsid w:val="00575D2B"/>
    <w:rsid w:val="00577A90"/>
    <w:rsid w:val="00580D55"/>
    <w:rsid w:val="00583D69"/>
    <w:rsid w:val="005B584B"/>
    <w:rsid w:val="005C58CE"/>
    <w:rsid w:val="005F36AB"/>
    <w:rsid w:val="0060349B"/>
    <w:rsid w:val="00606A00"/>
    <w:rsid w:val="00670A05"/>
    <w:rsid w:val="00686E5C"/>
    <w:rsid w:val="006A0475"/>
    <w:rsid w:val="006A71D5"/>
    <w:rsid w:val="006C1B36"/>
    <w:rsid w:val="006C4D98"/>
    <w:rsid w:val="006D5921"/>
    <w:rsid w:val="00767B74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1C29"/>
    <w:rsid w:val="009A234C"/>
    <w:rsid w:val="009C4B26"/>
    <w:rsid w:val="00A02911"/>
    <w:rsid w:val="00A1071F"/>
    <w:rsid w:val="00A139F2"/>
    <w:rsid w:val="00A32ABA"/>
    <w:rsid w:val="00A56B7F"/>
    <w:rsid w:val="00A60DF1"/>
    <w:rsid w:val="00A65127"/>
    <w:rsid w:val="00A7020B"/>
    <w:rsid w:val="00A91B5B"/>
    <w:rsid w:val="00AC1163"/>
    <w:rsid w:val="00AC37DE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C3CCB"/>
    <w:rsid w:val="00FD2102"/>
  </w:rsids>
  <m:mathPr>
    <m:mathFont m:val="Perpet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x4CTceusK9I" TargetMode="External"/><Relationship Id="rId6" Type="http://schemas.openxmlformats.org/officeDocument/2006/relationships/hyperlink" Target="http://www.youtube.com/watch?v=x2zjdtxrisc" TargetMode="External"/><Relationship Id="rId7" Type="http://schemas.openxmlformats.org/officeDocument/2006/relationships/hyperlink" Target="https://enlighten.enphaseenergy.com/" TargetMode="External"/><Relationship Id="rId8" Type="http://schemas.openxmlformats.org/officeDocument/2006/relationships/hyperlink" Target="mailto:aaredk@yahoo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3</Pages>
  <Words>400</Words>
  <Characters>2285</Characters>
  <Application>Microsoft Macintosh Word</Application>
  <DocSecurity>0</DocSecurity>
  <Lines>19</Lines>
  <Paragraphs>4</Paragraphs>
  <ScaleCrop>false</ScaleCrop>
  <Company>GCSD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2013-04-08T14:27:00Z</cp:lastPrinted>
  <dcterms:created xsi:type="dcterms:W3CDTF">2013-04-23T17:47:00Z</dcterms:created>
  <dcterms:modified xsi:type="dcterms:W3CDTF">2013-04-23T17:49:00Z</dcterms:modified>
</cp:coreProperties>
</file>